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C97A5D">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C97A5D">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C97A5D">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C97A5D">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C97A5D">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C97A5D">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C97A5D">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C97A5D">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C97A5D">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C97A5D">
              <w:rPr>
                <w:rFonts w:ascii="Arial" w:hAnsi="Arial" w:cs="Arial"/>
                <w:b/>
                <w:sz w:val="20"/>
                <w:szCs w:val="20"/>
              </w:rPr>
              <w:t>10</w:t>
            </w:r>
            <w:r w:rsidR="00B40B65" w:rsidRPr="00687D02">
              <w:rPr>
                <w:rFonts w:ascii="Arial" w:hAnsi="Arial" w:cs="Arial"/>
                <w:b/>
                <w:sz w:val="20"/>
                <w:szCs w:val="20"/>
              </w:rPr>
              <w:t>/201</w:t>
            </w:r>
            <w:r w:rsidR="00C97A5D">
              <w:rPr>
                <w:rFonts w:ascii="Arial" w:hAnsi="Arial" w:cs="Arial"/>
                <w:b/>
                <w:sz w:val="20"/>
                <w:szCs w:val="20"/>
              </w:rPr>
              <w:t>6</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566907" w:rsidRDefault="00563400" w:rsidP="00C463CB">
            <w:pPr>
              <w:jc w:val="center"/>
              <w:rPr>
                <w:rFonts w:ascii="Arial" w:hAnsi="Arial" w:cs="Arial"/>
                <w:bCs/>
                <w:color w:val="000000"/>
                <w:sz w:val="20"/>
                <w:szCs w:val="20"/>
              </w:rPr>
            </w:pPr>
          </w:p>
          <w:p w:rsidR="00814A60" w:rsidRPr="00566907" w:rsidRDefault="00814A60" w:rsidP="00C463CB">
            <w:pPr>
              <w:jc w:val="center"/>
              <w:rPr>
                <w:rFonts w:ascii="Arial" w:hAnsi="Arial" w:cs="Arial"/>
                <w:bCs/>
                <w:color w:val="000000"/>
                <w:sz w:val="20"/>
                <w:szCs w:val="20"/>
              </w:rPr>
            </w:pPr>
            <w:r w:rsidRPr="00566907">
              <w:rPr>
                <w:rFonts w:ascii="Arial" w:hAnsi="Arial" w:cs="Arial"/>
                <w:bCs/>
                <w:color w:val="000000"/>
                <w:sz w:val="20"/>
                <w:szCs w:val="20"/>
              </w:rPr>
              <w:t>122.64</w:t>
            </w:r>
          </w:p>
        </w:tc>
        <w:tc>
          <w:tcPr>
            <w:tcW w:w="1431" w:type="dxa"/>
            <w:shd w:val="clear" w:color="auto" w:fill="auto"/>
            <w:vAlign w:val="center"/>
          </w:tcPr>
          <w:p w:rsidR="00814A60" w:rsidRPr="00566907" w:rsidRDefault="00B76BAC" w:rsidP="00C463CB">
            <w:pPr>
              <w:jc w:val="center"/>
              <w:rPr>
                <w:rFonts w:ascii="Arial" w:hAnsi="Arial" w:cs="Arial"/>
                <w:color w:val="000000"/>
                <w:sz w:val="20"/>
                <w:szCs w:val="20"/>
              </w:rPr>
            </w:pPr>
            <w:r w:rsidRPr="00566907">
              <w:rPr>
                <w:rFonts w:ascii="Arial" w:hAnsi="Arial" w:cs="Arial"/>
                <w:color w:val="000000"/>
                <w:sz w:val="20"/>
                <w:szCs w:val="20"/>
              </w:rPr>
              <w:t>Market A</w:t>
            </w:r>
            <w:r w:rsidR="00814A60" w:rsidRPr="00566907">
              <w:rPr>
                <w:rFonts w:ascii="Arial" w:hAnsi="Arial" w:cs="Arial"/>
                <w:color w:val="000000"/>
                <w:sz w:val="20"/>
                <w:szCs w:val="20"/>
              </w:rPr>
              <w:t>:</w:t>
            </w:r>
          </w:p>
          <w:p w:rsidR="00814A60" w:rsidRPr="00566907" w:rsidRDefault="00814A60" w:rsidP="00C463CB">
            <w:pPr>
              <w:jc w:val="center"/>
              <w:rPr>
                <w:rFonts w:ascii="Arial" w:hAnsi="Arial" w:cs="Arial"/>
                <w:color w:val="000000"/>
                <w:sz w:val="20"/>
                <w:szCs w:val="20"/>
              </w:rPr>
            </w:pPr>
            <w:r w:rsidRPr="00566907">
              <w:rPr>
                <w:rFonts w:ascii="Arial" w:hAnsi="Arial" w:cs="Arial"/>
                <w:color w:val="000000"/>
                <w:sz w:val="20"/>
                <w:szCs w:val="20"/>
              </w:rPr>
              <w:t>-£</w:t>
            </w:r>
            <w:r w:rsidR="00EC25B9" w:rsidRPr="00566907">
              <w:rPr>
                <w:rFonts w:ascii="Arial" w:hAnsi="Arial" w:cs="Arial"/>
                <w:color w:val="000000"/>
                <w:sz w:val="20"/>
                <w:szCs w:val="20"/>
              </w:rPr>
              <w:t>82.</w:t>
            </w:r>
            <w:r w:rsidR="00C97A5D">
              <w:rPr>
                <w:rFonts w:ascii="Arial" w:hAnsi="Arial" w:cs="Arial"/>
                <w:color w:val="000000"/>
                <w:sz w:val="20"/>
                <w:szCs w:val="20"/>
              </w:rPr>
              <w:t>64</w:t>
            </w:r>
          </w:p>
        </w:tc>
        <w:tc>
          <w:tcPr>
            <w:tcW w:w="1418" w:type="dxa"/>
            <w:shd w:val="clear" w:color="auto" w:fill="auto"/>
            <w:vAlign w:val="center"/>
          </w:tcPr>
          <w:p w:rsidR="00814A60" w:rsidRPr="00566907" w:rsidRDefault="00C36DCF" w:rsidP="00E33C56">
            <w:pPr>
              <w:jc w:val="center"/>
              <w:rPr>
                <w:rFonts w:ascii="Arial" w:hAnsi="Arial" w:cs="Arial"/>
                <w:color w:val="000000"/>
                <w:sz w:val="20"/>
                <w:szCs w:val="20"/>
              </w:rPr>
            </w:pPr>
            <w:r w:rsidRPr="00566907">
              <w:rPr>
                <w:rFonts w:ascii="Arial" w:hAnsi="Arial" w:cs="Arial"/>
                <w:sz w:val="20"/>
                <w:szCs w:val="20"/>
              </w:rPr>
              <w:t>£</w:t>
            </w:r>
            <w:r w:rsidR="00EC25B9" w:rsidRPr="00566907">
              <w:rPr>
                <w:rFonts w:ascii="Arial" w:hAnsi="Arial" w:cs="Arial"/>
                <w:sz w:val="20"/>
                <w:szCs w:val="20"/>
              </w:rPr>
              <w:t>40.</w:t>
            </w:r>
            <w:r w:rsidR="00C97A5D">
              <w:rPr>
                <w:rFonts w:ascii="Arial" w:hAnsi="Arial" w:cs="Arial"/>
                <w:sz w:val="20"/>
                <w:szCs w:val="20"/>
              </w:rPr>
              <w:t>00</w:t>
            </w:r>
          </w:p>
        </w:tc>
        <w:tc>
          <w:tcPr>
            <w:tcW w:w="5670" w:type="dxa"/>
            <w:vMerge w:val="restart"/>
            <w:shd w:val="clear" w:color="auto" w:fill="auto"/>
            <w:noWrap/>
            <w:vAlign w:val="bottom"/>
          </w:tcPr>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 xml:space="preserve">Minimum Bandwidth Requirement (in total across all 10 nodes) that must be in service at all times is </w:t>
            </w:r>
            <w:r w:rsidR="001232C3" w:rsidRPr="00566907">
              <w:rPr>
                <w:rFonts w:ascii="Arial" w:hAnsi="Arial" w:cs="Arial"/>
                <w:color w:val="000000"/>
                <w:sz w:val="20"/>
                <w:szCs w:val="20"/>
              </w:rPr>
              <w:t>500Mbit/s</w:t>
            </w:r>
            <w:r w:rsidRPr="00566907">
              <w:rPr>
                <w:rFonts w:ascii="Arial" w:hAnsi="Arial" w:cs="Arial"/>
                <w:color w:val="000000"/>
                <w:sz w:val="20"/>
                <w:szCs w:val="20"/>
              </w:rPr>
              <w:t>.</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D546D1" w:rsidRDefault="00D546D1"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Pr="004621ED" w:rsidRDefault="00D079B6"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lastRenderedPageBreak/>
              <w:t xml:space="preserve">Operative </w:t>
            </w:r>
            <w:r w:rsidRPr="000E7365">
              <w:rPr>
                <w:rFonts w:ascii="Arial" w:hAnsi="Arial" w:cs="Arial"/>
                <w:b/>
                <w:bCs/>
                <w:sz w:val="20"/>
                <w:szCs w:val="20"/>
              </w:rPr>
              <w:lastRenderedPageBreak/>
              <w:t>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 xml:space="preserve">IPstream Connect </w:t>
            </w:r>
            <w:r w:rsidRPr="000E7365">
              <w:rPr>
                <w:rFonts w:ascii="Arial" w:hAnsi="Arial" w:cs="Arial"/>
                <w:b/>
                <w:color w:val="000000"/>
                <w:sz w:val="20"/>
                <w:szCs w:val="20"/>
              </w:rPr>
              <w:lastRenderedPageBreak/>
              <w:t>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 xml:space="preserve">Minimum </w:t>
            </w:r>
            <w:r w:rsidRPr="000E7365">
              <w:rPr>
                <w:rFonts w:ascii="Arial" w:hAnsi="Arial" w:cs="Arial"/>
                <w:b/>
                <w:color w:val="000000"/>
                <w:sz w:val="20"/>
                <w:szCs w:val="20"/>
              </w:rPr>
              <w:lastRenderedPageBreak/>
              <w:t>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D0295C" w:rsidRPr="000E7365" w:rsidTr="00D0295C">
        <w:trPr>
          <w:trHeight w:val="588"/>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Max</w:t>
            </w:r>
          </w:p>
        </w:tc>
        <w:tc>
          <w:tcPr>
            <w:tcW w:w="1306" w:type="dxa"/>
            <w:shd w:val="clear" w:color="auto" w:fill="auto"/>
            <w:noWrap/>
            <w:vAlign w:val="center"/>
          </w:tcPr>
          <w:p w:rsidR="00D0295C" w:rsidRPr="00566907" w:rsidRDefault="00C97A5D" w:rsidP="0037611A">
            <w:pPr>
              <w:jc w:val="center"/>
              <w:rPr>
                <w:rFonts w:ascii="Arial" w:hAnsi="Arial" w:cs="Arial"/>
                <w:sz w:val="20"/>
                <w:szCs w:val="20"/>
              </w:rPr>
            </w:pPr>
            <w:r>
              <w:rPr>
                <w:rFonts w:ascii="Arial" w:hAnsi="Arial" w:cs="Arial"/>
                <w:sz w:val="20"/>
                <w:szCs w:val="20"/>
              </w:rPr>
              <w:t>01.10</w:t>
            </w:r>
            <w:r w:rsidR="00D0295C" w:rsidRPr="00566907">
              <w:rPr>
                <w:rFonts w:ascii="Arial" w:hAnsi="Arial" w:cs="Arial"/>
                <w:sz w:val="20"/>
                <w:szCs w:val="20"/>
              </w:rPr>
              <w:t>.201</w:t>
            </w:r>
            <w:r w:rsidR="00F23C04">
              <w:rPr>
                <w:rFonts w:ascii="Arial" w:hAnsi="Arial" w:cs="Arial"/>
                <w:sz w:val="20"/>
                <w:szCs w:val="20"/>
              </w:rPr>
              <w:t>6</w:t>
            </w:r>
          </w:p>
        </w:tc>
        <w:tc>
          <w:tcPr>
            <w:tcW w:w="1015" w:type="dxa"/>
            <w:shd w:val="clear" w:color="auto" w:fill="auto"/>
            <w:noWrap/>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C97A5D" w:rsidP="00D0295C">
            <w:pPr>
              <w:jc w:val="center"/>
              <w:rPr>
                <w:rFonts w:ascii="Arial" w:hAnsi="Arial" w:cs="Arial"/>
                <w:sz w:val="20"/>
                <w:szCs w:val="20"/>
              </w:rPr>
            </w:pPr>
            <w:r>
              <w:rPr>
                <w:rFonts w:ascii="Arial" w:hAnsi="Arial" w:cs="Arial"/>
                <w:sz w:val="20"/>
                <w:szCs w:val="20"/>
              </w:rPr>
              <w:t>4</w:t>
            </w:r>
            <w:r w:rsidR="00D0295C" w:rsidRPr="00D0295C">
              <w:rPr>
                <w:rFonts w:ascii="Arial" w:hAnsi="Arial" w:cs="Arial"/>
                <w:sz w:val="20"/>
                <w:szCs w:val="20"/>
              </w:rPr>
              <w:t>.</w:t>
            </w:r>
            <w:r>
              <w:rPr>
                <w:rFonts w:ascii="Arial" w:hAnsi="Arial" w:cs="Arial"/>
                <w:sz w:val="20"/>
                <w:szCs w:val="20"/>
              </w:rPr>
              <w:t>51</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D0295C" w:rsidRPr="000E7365" w:rsidTr="00D0295C">
        <w:trPr>
          <w:trHeight w:val="259"/>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 xml:space="preserve">Max BET 1 and 2Mb/s line speed </w:t>
            </w:r>
          </w:p>
        </w:tc>
        <w:tc>
          <w:tcPr>
            <w:tcW w:w="1306" w:type="dxa"/>
            <w:shd w:val="clear" w:color="auto" w:fill="auto"/>
            <w:noWrap/>
            <w:vAlign w:val="center"/>
          </w:tcPr>
          <w:p w:rsidR="00D0295C" w:rsidRPr="00566907" w:rsidRDefault="00C97A5D" w:rsidP="0037611A">
            <w:pPr>
              <w:jc w:val="center"/>
              <w:rPr>
                <w:rFonts w:ascii="Arial" w:hAnsi="Arial" w:cs="Arial"/>
                <w:sz w:val="20"/>
                <w:szCs w:val="20"/>
              </w:rPr>
            </w:pPr>
            <w:r>
              <w:rPr>
                <w:rFonts w:ascii="Arial" w:hAnsi="Arial" w:cs="Arial"/>
                <w:sz w:val="20"/>
                <w:szCs w:val="20"/>
              </w:rPr>
              <w:t>01.10</w:t>
            </w:r>
            <w:r w:rsidR="00D0295C" w:rsidRPr="00566907">
              <w:rPr>
                <w:rFonts w:ascii="Arial" w:hAnsi="Arial" w:cs="Arial"/>
                <w:sz w:val="20"/>
                <w:szCs w:val="20"/>
              </w:rPr>
              <w:t>.201</w:t>
            </w:r>
            <w:r w:rsidR="00F23C04">
              <w:rPr>
                <w:rFonts w:ascii="Arial" w:hAnsi="Arial" w:cs="Arial"/>
                <w:sz w:val="20"/>
                <w:szCs w:val="20"/>
              </w:rPr>
              <w:t>6</w:t>
            </w:r>
          </w:p>
        </w:tc>
        <w:tc>
          <w:tcPr>
            <w:tcW w:w="1015"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39.79</w:t>
            </w:r>
          </w:p>
          <w:p w:rsidR="00D0295C" w:rsidRPr="00566907" w:rsidRDefault="00D0295C" w:rsidP="0037611A">
            <w:pPr>
              <w:jc w:val="center"/>
              <w:rPr>
                <w:rFonts w:ascii="Arial" w:hAnsi="Arial" w:cs="Arial"/>
                <w:sz w:val="20"/>
                <w:szCs w:val="20"/>
              </w:rPr>
            </w:pPr>
            <w:r w:rsidRPr="00566907">
              <w:rPr>
                <w:rFonts w:ascii="Arial" w:hAnsi="Arial" w:cs="Arial"/>
                <w:color w:val="000000"/>
                <w:sz w:val="20"/>
                <w:szCs w:val="20"/>
              </w:rPr>
              <w:t>Note 2</w:t>
            </w:r>
          </w:p>
        </w:tc>
        <w:tc>
          <w:tcPr>
            <w:tcW w:w="969" w:type="dxa"/>
            <w:shd w:val="clear" w:color="auto" w:fill="auto"/>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39.79</w:t>
            </w:r>
          </w:p>
          <w:p w:rsidR="00D0295C" w:rsidRPr="00566907" w:rsidRDefault="00D0295C" w:rsidP="0037611A">
            <w:pPr>
              <w:jc w:val="center"/>
              <w:rPr>
                <w:rFonts w:ascii="Arial" w:hAnsi="Arial" w:cs="Arial"/>
                <w:sz w:val="20"/>
                <w:szCs w:val="20"/>
              </w:rPr>
            </w:pPr>
            <w:r w:rsidRPr="00566907">
              <w:rPr>
                <w:rFonts w:ascii="Arial" w:hAnsi="Arial" w:cs="Arial"/>
                <w:color w:val="000000"/>
                <w:sz w:val="20"/>
                <w:szCs w:val="20"/>
              </w:rPr>
              <w:t>Note 2</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C97A5D" w:rsidP="00D0295C">
            <w:pPr>
              <w:jc w:val="center"/>
              <w:rPr>
                <w:rFonts w:ascii="Arial" w:hAnsi="Arial" w:cs="Arial"/>
                <w:sz w:val="20"/>
                <w:szCs w:val="20"/>
              </w:rPr>
            </w:pPr>
            <w:r>
              <w:rPr>
                <w:rFonts w:ascii="Arial" w:hAnsi="Arial" w:cs="Arial"/>
                <w:sz w:val="20"/>
                <w:szCs w:val="20"/>
              </w:rPr>
              <w:t>4</w:t>
            </w:r>
            <w:r w:rsidR="00D0295C" w:rsidRPr="00D0295C">
              <w:rPr>
                <w:rFonts w:ascii="Arial" w:hAnsi="Arial" w:cs="Arial"/>
                <w:sz w:val="20"/>
                <w:szCs w:val="20"/>
              </w:rPr>
              <w:t>.</w:t>
            </w:r>
            <w:r>
              <w:rPr>
                <w:rFonts w:ascii="Arial" w:hAnsi="Arial" w:cs="Arial"/>
                <w:sz w:val="20"/>
                <w:szCs w:val="20"/>
              </w:rPr>
              <w:t>51</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D0295C" w:rsidRPr="000E7365" w:rsidTr="00D0295C">
        <w:trPr>
          <w:trHeight w:val="259"/>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Max Premium</w:t>
            </w:r>
          </w:p>
        </w:tc>
        <w:tc>
          <w:tcPr>
            <w:tcW w:w="1306" w:type="dxa"/>
            <w:shd w:val="clear" w:color="auto" w:fill="auto"/>
            <w:noWrap/>
            <w:vAlign w:val="center"/>
          </w:tcPr>
          <w:p w:rsidR="00D0295C" w:rsidRPr="00566907" w:rsidRDefault="00C97A5D" w:rsidP="0037611A">
            <w:pPr>
              <w:jc w:val="center"/>
              <w:rPr>
                <w:rFonts w:ascii="Arial" w:hAnsi="Arial" w:cs="Arial"/>
                <w:sz w:val="20"/>
                <w:szCs w:val="20"/>
              </w:rPr>
            </w:pPr>
            <w:r>
              <w:rPr>
                <w:rFonts w:ascii="Arial" w:hAnsi="Arial" w:cs="Arial"/>
                <w:sz w:val="20"/>
                <w:szCs w:val="20"/>
              </w:rPr>
              <w:t>01.10</w:t>
            </w:r>
            <w:r w:rsidR="00D0295C" w:rsidRPr="00566907">
              <w:rPr>
                <w:rFonts w:ascii="Arial" w:hAnsi="Arial" w:cs="Arial"/>
                <w:sz w:val="20"/>
                <w:szCs w:val="20"/>
              </w:rPr>
              <w:t>.201</w:t>
            </w:r>
            <w:r w:rsidR="00F23C04">
              <w:rPr>
                <w:rFonts w:ascii="Arial" w:hAnsi="Arial" w:cs="Arial"/>
                <w:sz w:val="20"/>
                <w:szCs w:val="20"/>
              </w:rPr>
              <w:t>6</w:t>
            </w:r>
          </w:p>
        </w:tc>
        <w:tc>
          <w:tcPr>
            <w:tcW w:w="1015" w:type="dxa"/>
            <w:shd w:val="clear" w:color="auto" w:fill="auto"/>
            <w:noWrap/>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C97A5D" w:rsidP="00D0295C">
            <w:pPr>
              <w:jc w:val="center"/>
              <w:rPr>
                <w:rFonts w:ascii="Arial" w:hAnsi="Arial" w:cs="Arial"/>
                <w:sz w:val="20"/>
                <w:szCs w:val="20"/>
              </w:rPr>
            </w:pPr>
            <w:r>
              <w:rPr>
                <w:rFonts w:ascii="Arial" w:hAnsi="Arial" w:cs="Arial"/>
                <w:sz w:val="20"/>
                <w:szCs w:val="20"/>
              </w:rPr>
              <w:t>7.32</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12.62</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Home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8.01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Office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12.21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C97A5D"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2"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2"/>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566907" w:rsidRDefault="00F4788F" w:rsidP="00346ABD">
            <w:pPr>
              <w:rPr>
                <w:rFonts w:ascii="Arial" w:hAnsi="Arial" w:cs="Arial"/>
                <w:sz w:val="20"/>
                <w:szCs w:val="20"/>
              </w:rPr>
            </w:pPr>
            <w:r w:rsidRPr="00566907">
              <w:rPr>
                <w:rFonts w:ascii="Arial" w:hAnsi="Arial" w:cs="Arial"/>
                <w:sz w:val="20"/>
                <w:szCs w:val="20"/>
              </w:rPr>
              <w:t>IPstream to IPstream Connect same CP bulk transfer</w:t>
            </w:r>
          </w:p>
        </w:tc>
        <w:tc>
          <w:tcPr>
            <w:tcW w:w="1440" w:type="dxa"/>
            <w:vAlign w:val="center"/>
          </w:tcPr>
          <w:p w:rsidR="00F4788F" w:rsidRPr="00566907" w:rsidRDefault="00C97A5D" w:rsidP="005453C6">
            <w:pPr>
              <w:jc w:val="center"/>
              <w:rPr>
                <w:rFonts w:ascii="Arial" w:hAnsi="Arial" w:cs="Arial"/>
                <w:sz w:val="20"/>
                <w:szCs w:val="20"/>
              </w:rPr>
            </w:pPr>
            <w:r>
              <w:rPr>
                <w:rFonts w:ascii="Arial" w:hAnsi="Arial" w:cs="Arial"/>
                <w:color w:val="000000"/>
                <w:sz w:val="20"/>
                <w:szCs w:val="20"/>
              </w:rPr>
              <w:t>01.10</w:t>
            </w:r>
            <w:r w:rsidR="00F4788F" w:rsidRPr="00566907">
              <w:rPr>
                <w:rFonts w:ascii="Arial" w:hAnsi="Arial" w:cs="Arial"/>
                <w:color w:val="000000"/>
                <w:sz w:val="20"/>
                <w:szCs w:val="20"/>
              </w:rPr>
              <w:t>.201</w:t>
            </w:r>
            <w:r w:rsidR="00755511">
              <w:rPr>
                <w:rFonts w:ascii="Arial" w:hAnsi="Arial" w:cs="Arial"/>
                <w:color w:val="000000"/>
                <w:sz w:val="20"/>
                <w:szCs w:val="20"/>
              </w:rPr>
              <w:t>6</w:t>
            </w:r>
          </w:p>
        </w:tc>
        <w:tc>
          <w:tcPr>
            <w:tcW w:w="1440" w:type="dxa"/>
            <w:vAlign w:val="center"/>
          </w:tcPr>
          <w:p w:rsidR="00F4788F" w:rsidRPr="00566907" w:rsidRDefault="00755511" w:rsidP="00E33C56">
            <w:pPr>
              <w:jc w:val="center"/>
            </w:pPr>
            <w:r>
              <w:rPr>
                <w:rFonts w:ascii="Arial" w:hAnsi="Arial" w:cs="Arial"/>
                <w:sz w:val="20"/>
                <w:szCs w:val="20"/>
              </w:rPr>
              <w:t>9.</w:t>
            </w:r>
            <w:r w:rsidR="00C97A5D">
              <w:rPr>
                <w:rFonts w:ascii="Arial" w:hAnsi="Arial" w:cs="Arial"/>
                <w:sz w:val="20"/>
                <w:szCs w:val="20"/>
              </w:rPr>
              <w:t>41</w:t>
            </w:r>
          </w:p>
        </w:tc>
        <w:tc>
          <w:tcPr>
            <w:tcW w:w="3240" w:type="dxa"/>
            <w:vAlign w:val="center"/>
          </w:tcPr>
          <w:p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to IPstream Connect change of CP bulk transfer</w:t>
            </w:r>
          </w:p>
        </w:tc>
        <w:tc>
          <w:tcPr>
            <w:tcW w:w="1440" w:type="dxa"/>
            <w:vAlign w:val="center"/>
          </w:tcPr>
          <w:p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Connect to IPstream Connect change of CP bulk transfer</w:t>
            </w:r>
          </w:p>
        </w:tc>
        <w:tc>
          <w:tcPr>
            <w:tcW w:w="1440" w:type="dxa"/>
            <w:vAlign w:val="center"/>
          </w:tcPr>
          <w:p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4621ED"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between IPstream, IPstream Connect and Datastream</w:t>
            </w:r>
          </w:p>
        </w:tc>
        <w:tc>
          <w:tcPr>
            <w:tcW w:w="1440" w:type="dxa"/>
            <w:vAlign w:val="center"/>
          </w:tcPr>
          <w:p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rsidR="00755511" w:rsidRPr="00566907" w:rsidRDefault="00755511" w:rsidP="00F4788F">
            <w:pPr>
              <w:rPr>
                <w:rFonts w:ascii="Arial" w:hAnsi="Arial" w:cs="Arial"/>
                <w:sz w:val="20"/>
                <w:szCs w:val="20"/>
              </w:rPr>
            </w:pPr>
            <w:r w:rsidRPr="00566907">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3"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3"/>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C97A5D" w:rsidTr="005453C6">
        <w:tc>
          <w:tcPr>
            <w:tcW w:w="3402" w:type="dxa"/>
          </w:tcPr>
          <w:p w:rsidR="00A65D49" w:rsidRPr="00C97A5D" w:rsidRDefault="00A65D49" w:rsidP="003F7AC6">
            <w:pPr>
              <w:rPr>
                <w:rFonts w:ascii="Arial" w:hAnsi="Arial" w:cs="Arial"/>
                <w:b/>
                <w:sz w:val="20"/>
                <w:szCs w:val="20"/>
              </w:rPr>
            </w:pPr>
            <w:r w:rsidRPr="00C97A5D">
              <w:rPr>
                <w:rFonts w:ascii="Arial" w:hAnsi="Arial" w:cs="Arial"/>
                <w:b/>
                <w:sz w:val="20"/>
                <w:szCs w:val="20"/>
              </w:rPr>
              <w:t>TO</w:t>
            </w:r>
          </w:p>
          <w:p w:rsidR="00A65D49" w:rsidRPr="00C97A5D" w:rsidRDefault="00A65D49" w:rsidP="003F7AC6">
            <w:pPr>
              <w:rPr>
                <w:rFonts w:ascii="Arial" w:hAnsi="Arial" w:cs="Arial"/>
                <w:b/>
                <w:sz w:val="20"/>
                <w:szCs w:val="20"/>
              </w:rPr>
            </w:pPr>
            <w:r w:rsidRPr="00C97A5D">
              <w:rPr>
                <w:rFonts w:ascii="Arial" w:hAnsi="Arial" w:cs="Arial"/>
                <w:b/>
                <w:sz w:val="20"/>
                <w:szCs w:val="20"/>
              </w:rPr>
              <w:t xml:space="preserve">Operative Date:  </w:t>
            </w:r>
            <w:r w:rsidR="00DF310D" w:rsidRPr="00C97A5D">
              <w:rPr>
                <w:rFonts w:ascii="Arial" w:hAnsi="Arial" w:cs="Arial"/>
                <w:b/>
                <w:sz w:val="20"/>
                <w:szCs w:val="20"/>
              </w:rPr>
              <w:t>0</w:t>
            </w:r>
            <w:r w:rsidR="00C97A5D">
              <w:rPr>
                <w:rFonts w:ascii="Arial" w:hAnsi="Arial" w:cs="Arial"/>
                <w:b/>
                <w:sz w:val="20"/>
                <w:szCs w:val="20"/>
              </w:rPr>
              <w:t>1.10</w:t>
            </w:r>
            <w:r w:rsidR="006637C1" w:rsidRPr="00C97A5D">
              <w:rPr>
                <w:rFonts w:ascii="Arial" w:hAnsi="Arial" w:cs="Arial"/>
                <w:b/>
                <w:sz w:val="20"/>
                <w:szCs w:val="20"/>
              </w:rPr>
              <w:t>.2016</w:t>
            </w:r>
          </w:p>
          <w:p w:rsidR="00A65D49" w:rsidRPr="00C97A5D" w:rsidRDefault="00A65D49" w:rsidP="003F7AC6">
            <w:pPr>
              <w:rPr>
                <w:rFonts w:ascii="Arial" w:hAnsi="Arial" w:cs="Arial"/>
                <w:b/>
                <w:sz w:val="20"/>
                <w:szCs w:val="20"/>
              </w:rPr>
            </w:pPr>
          </w:p>
          <w:p w:rsidR="00A65D49" w:rsidRPr="00C97A5D" w:rsidRDefault="00A65D49" w:rsidP="003F7AC6">
            <w:pPr>
              <w:rPr>
                <w:rFonts w:ascii="Arial" w:hAnsi="Arial" w:cs="Arial"/>
                <w:b/>
                <w:sz w:val="20"/>
                <w:szCs w:val="20"/>
              </w:rPr>
            </w:pPr>
            <w:r w:rsidRPr="00C97A5D">
              <w:rPr>
                <w:rFonts w:ascii="Arial" w:hAnsi="Arial" w:cs="Arial"/>
                <w:b/>
                <w:sz w:val="20"/>
                <w:szCs w:val="20"/>
              </w:rPr>
              <w:t xml:space="preserve">FROM </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Home 500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Home 1000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Home 2000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Office 500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Office 1000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Office 2000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Max</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Max Premium</w:t>
            </w:r>
          </w:p>
        </w:tc>
      </w:tr>
      <w:tr w:rsidR="00D23239" w:rsidRPr="00C97A5D" w:rsidTr="005453C6">
        <w:tc>
          <w:tcPr>
            <w:tcW w:w="3402" w:type="dxa"/>
            <w:vAlign w:val="center"/>
          </w:tcPr>
          <w:p w:rsidR="00D23239" w:rsidRPr="00C97A5D" w:rsidRDefault="00D23239" w:rsidP="00DB55F9">
            <w:pPr>
              <w:rPr>
                <w:rFonts w:ascii="Arial" w:hAnsi="Arial" w:cs="Arial"/>
                <w:sz w:val="20"/>
                <w:szCs w:val="20"/>
              </w:rPr>
            </w:pPr>
            <w:r w:rsidRPr="00C97A5D">
              <w:rPr>
                <w:rFonts w:ascii="Arial" w:hAnsi="Arial" w:cs="Arial"/>
                <w:sz w:val="20"/>
                <w:szCs w:val="20"/>
              </w:rPr>
              <w:t>IPstream Connect Home 500</w:t>
            </w:r>
          </w:p>
        </w:tc>
        <w:tc>
          <w:tcPr>
            <w:tcW w:w="1134" w:type="dxa"/>
            <w:shd w:val="clear" w:color="auto" w:fill="000000"/>
          </w:tcPr>
          <w:p w:rsidR="00D23239" w:rsidRPr="00C97A5D" w:rsidRDefault="00D23239" w:rsidP="00C97A5D">
            <w:pPr>
              <w:jc w:val="center"/>
              <w:rPr>
                <w:rFonts w:ascii="Arial" w:hAnsi="Arial" w:cs="Arial"/>
                <w:sz w:val="20"/>
                <w:szCs w:val="20"/>
              </w:rPr>
            </w:pPr>
          </w:p>
        </w:tc>
        <w:tc>
          <w:tcPr>
            <w:tcW w:w="1134" w:type="dxa"/>
            <w:tcBorders>
              <w:bottom w:val="single" w:sz="4" w:space="0" w:color="auto"/>
            </w:tcBorders>
          </w:tcPr>
          <w:p w:rsidR="00D23239" w:rsidRPr="00C97A5D" w:rsidRDefault="00D23239" w:rsidP="00C97A5D">
            <w:pPr>
              <w:jc w:val="center"/>
              <w:rPr>
                <w:rFonts w:ascii="Arial" w:hAnsi="Arial" w:cs="Arial"/>
                <w:sz w:val="20"/>
                <w:szCs w:val="20"/>
              </w:rPr>
            </w:pPr>
            <w:r w:rsidRPr="00C97A5D">
              <w:rPr>
                <w:rFonts w:ascii="Arial" w:hAnsi="Arial" w:cs="Arial"/>
                <w:sz w:val="20"/>
                <w:szCs w:val="20"/>
              </w:rPr>
              <w:t>4.</w:t>
            </w:r>
            <w:r w:rsidR="00C97A5D" w:rsidRPr="00C97A5D">
              <w:rPr>
                <w:rFonts w:ascii="Arial" w:hAnsi="Arial" w:cs="Arial"/>
                <w:sz w:val="20"/>
                <w:szCs w:val="20"/>
              </w:rPr>
              <w:t>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D23239" w:rsidP="00C97A5D">
            <w:pPr>
              <w:jc w:val="center"/>
              <w:rPr>
                <w:rFonts w:ascii="Arial" w:hAnsi="Arial" w:cs="Arial"/>
                <w:sz w:val="20"/>
                <w:szCs w:val="20"/>
              </w:rPr>
            </w:pPr>
            <w:r w:rsidRPr="00C97A5D">
              <w:rPr>
                <w:rFonts w:ascii="Arial" w:hAnsi="Arial" w:cs="Arial"/>
                <w:sz w:val="20"/>
                <w:szCs w:val="20"/>
              </w:rPr>
              <w:t>4.</w:t>
            </w:r>
            <w:r w:rsidR="00C97A5D" w:rsidRPr="00C97A5D">
              <w:rPr>
                <w:rFonts w:ascii="Arial" w:hAnsi="Arial" w:cs="Arial"/>
                <w:sz w:val="20"/>
                <w:szCs w:val="20"/>
              </w:rPr>
              <w:t>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Home 1000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Home 2000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Office 500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Office 1000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Office 2000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Max</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rPr>
          <w:trHeight w:val="66"/>
        </w:trPr>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Max Premium</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4" w:name="_Toc274310467"/>
      <w:r w:rsidRPr="004621ED">
        <w:rPr>
          <w:sz w:val="20"/>
          <w:szCs w:val="20"/>
          <w:u w:val="single"/>
        </w:rPr>
        <w:lastRenderedPageBreak/>
        <w:t>Sub Part 4:  BT IPstream Connect Symmetric Products - Additional Connection Charge</w:t>
      </w:r>
      <w:bookmarkEnd w:id="4"/>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5"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5"/>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6" w:name="_Toc274310470"/>
      <w:r w:rsidRPr="004621ED">
        <w:rPr>
          <w:rStyle w:val="Heading1Char"/>
          <w:sz w:val="20"/>
          <w:szCs w:val="20"/>
          <w:u w:val="single"/>
        </w:rPr>
        <w:lastRenderedPageBreak/>
        <w:t>Sub Part 7a:  BT IPstream Connect Special Faults Investigation ADSL &amp; SDSL</w:t>
      </w:r>
      <w:bookmarkEnd w:id="6"/>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7"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7"/>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8"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8"/>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9" w:name="REWORKING_CHARGE"/>
      <w:r w:rsidRPr="004621ED">
        <w:rPr>
          <w:rFonts w:ascii="Arial" w:hAnsi="Arial" w:cs="Arial"/>
          <w:b/>
          <w:sz w:val="20"/>
          <w:szCs w:val="20"/>
        </w:rPr>
        <w:t>Time Related Charge</w:t>
      </w:r>
      <w:bookmarkEnd w:id="9"/>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D07112" w:rsidRDefault="002B23B7" w:rsidP="007044EE">
            <w:pPr>
              <w:jc w:val="center"/>
              <w:rPr>
                <w:rFonts w:ascii="Arial" w:hAnsi="Arial" w:cs="Arial"/>
                <w:sz w:val="20"/>
                <w:szCs w:val="20"/>
              </w:rPr>
            </w:pPr>
            <w:r>
              <w:rPr>
                <w:rFonts w:ascii="Arial" w:hAnsi="Arial" w:cs="Arial"/>
                <w:sz w:val="20"/>
                <w:szCs w:val="20"/>
              </w:rPr>
              <w:t>01.10</w:t>
            </w:r>
            <w:bookmarkStart w:id="10" w:name="_GoBack"/>
            <w:bookmarkEnd w:id="10"/>
            <w:r w:rsidR="00966A7B" w:rsidRPr="00D07112">
              <w:rPr>
                <w:rFonts w:ascii="Arial" w:hAnsi="Arial" w:cs="Arial"/>
                <w:sz w:val="20"/>
                <w:szCs w:val="20"/>
              </w:rPr>
              <w:t>.201</w:t>
            </w:r>
            <w:r w:rsidR="006637C1" w:rsidRPr="00D07112">
              <w:rPr>
                <w:rFonts w:ascii="Arial" w:hAnsi="Arial" w:cs="Arial"/>
                <w:sz w:val="20"/>
                <w:szCs w:val="20"/>
              </w:rPr>
              <w:t>6</w:t>
            </w:r>
          </w:p>
        </w:tc>
        <w:tc>
          <w:tcPr>
            <w:tcW w:w="1440" w:type="dxa"/>
          </w:tcPr>
          <w:p w:rsidR="00A2634F" w:rsidRPr="00D07112" w:rsidRDefault="00EC25B9" w:rsidP="005453C6">
            <w:pPr>
              <w:jc w:val="center"/>
              <w:rPr>
                <w:rFonts w:ascii="Arial" w:hAnsi="Arial" w:cs="Arial"/>
                <w:sz w:val="20"/>
                <w:szCs w:val="20"/>
              </w:rPr>
            </w:pPr>
            <w:r w:rsidRPr="00D07112">
              <w:rPr>
                <w:rStyle w:val="spplbodytext"/>
                <w:rFonts w:ascii="Arial" w:hAnsi="Arial" w:cs="Arial"/>
                <w:sz w:val="20"/>
                <w:szCs w:val="20"/>
              </w:rPr>
              <w:t>6</w:t>
            </w:r>
            <w:r w:rsidR="002B23B7">
              <w:rPr>
                <w:rStyle w:val="spplbodytext"/>
                <w:rFonts w:ascii="Arial" w:hAnsi="Arial" w:cs="Arial"/>
                <w:sz w:val="20"/>
                <w:szCs w:val="20"/>
              </w:rPr>
              <w:t>0.55</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12" w:rsidRDefault="00942B12" w:rsidP="00D72957">
      <w:pPr>
        <w:pStyle w:val="Heading3"/>
      </w:pPr>
      <w:r>
        <w:separator/>
      </w:r>
    </w:p>
  </w:endnote>
  <w:endnote w:type="continuationSeparator" w:id="0">
    <w:p w:rsidR="00942B12" w:rsidRDefault="00942B12"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5D" w:rsidRPr="000A23E5" w:rsidRDefault="00C97A5D">
    <w:pPr>
      <w:pBdr>
        <w:bottom w:val="single" w:sz="6" w:space="1" w:color="auto"/>
      </w:pBdr>
      <w:rPr>
        <w:sz w:val="16"/>
        <w:szCs w:val="16"/>
      </w:rPr>
    </w:pPr>
  </w:p>
  <w:p w:rsidR="00C97A5D" w:rsidRPr="000A23E5" w:rsidRDefault="00C97A5D">
    <w:pPr>
      <w:rPr>
        <w:sz w:val="16"/>
        <w:szCs w:val="16"/>
      </w:rPr>
    </w:pPr>
  </w:p>
  <w:p w:rsidR="00C97A5D" w:rsidRPr="00DB55F9" w:rsidRDefault="00C97A5D"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2B23B7">
      <w:rPr>
        <w:rFonts w:ascii="Arial" w:hAnsi="Arial" w:cs="Arial"/>
        <w:noProof/>
        <w:sz w:val="20"/>
        <w:szCs w:val="20"/>
      </w:rPr>
      <w:t>1</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2B23B7">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12" w:rsidRDefault="00942B12" w:rsidP="00D72957">
      <w:pPr>
        <w:pStyle w:val="Heading3"/>
      </w:pPr>
      <w:r>
        <w:separator/>
      </w:r>
    </w:p>
  </w:footnote>
  <w:footnote w:type="continuationSeparator" w:id="0">
    <w:p w:rsidR="00942B12" w:rsidRDefault="00942B12"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087B"/>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0BD8"/>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4076"/>
    <w:rsid w:val="002A68D1"/>
    <w:rsid w:val="002B23B7"/>
    <w:rsid w:val="002B2B5E"/>
    <w:rsid w:val="002B2F35"/>
    <w:rsid w:val="002B478B"/>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0CA9"/>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175EE"/>
    <w:rsid w:val="004179C2"/>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5EC2"/>
    <w:rsid w:val="005B7559"/>
    <w:rsid w:val="005C1784"/>
    <w:rsid w:val="005C1E2C"/>
    <w:rsid w:val="005C1FED"/>
    <w:rsid w:val="005D1CEF"/>
    <w:rsid w:val="005D1FB9"/>
    <w:rsid w:val="005D23AB"/>
    <w:rsid w:val="005D59C1"/>
    <w:rsid w:val="005D61CD"/>
    <w:rsid w:val="005D7720"/>
    <w:rsid w:val="005E1762"/>
    <w:rsid w:val="005E1902"/>
    <w:rsid w:val="005E20C3"/>
    <w:rsid w:val="005E5085"/>
    <w:rsid w:val="005E6C81"/>
    <w:rsid w:val="005F25E0"/>
    <w:rsid w:val="005F7D7C"/>
    <w:rsid w:val="0060148A"/>
    <w:rsid w:val="006026C7"/>
    <w:rsid w:val="00603B5C"/>
    <w:rsid w:val="00610341"/>
    <w:rsid w:val="00610897"/>
    <w:rsid w:val="00620BCC"/>
    <w:rsid w:val="0062127F"/>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37C1"/>
    <w:rsid w:val="00664723"/>
    <w:rsid w:val="00664AEF"/>
    <w:rsid w:val="00665342"/>
    <w:rsid w:val="00665ACE"/>
    <w:rsid w:val="00665F5F"/>
    <w:rsid w:val="00665F8C"/>
    <w:rsid w:val="006675EB"/>
    <w:rsid w:val="00670D62"/>
    <w:rsid w:val="00670ED6"/>
    <w:rsid w:val="00675168"/>
    <w:rsid w:val="0067633B"/>
    <w:rsid w:val="00676358"/>
    <w:rsid w:val="00676BA7"/>
    <w:rsid w:val="00684833"/>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44EE"/>
    <w:rsid w:val="00705A95"/>
    <w:rsid w:val="00706F71"/>
    <w:rsid w:val="007105C7"/>
    <w:rsid w:val="0071225F"/>
    <w:rsid w:val="0071542E"/>
    <w:rsid w:val="0071645B"/>
    <w:rsid w:val="0071682C"/>
    <w:rsid w:val="00717C8D"/>
    <w:rsid w:val="0072159C"/>
    <w:rsid w:val="00725893"/>
    <w:rsid w:val="00734518"/>
    <w:rsid w:val="00736584"/>
    <w:rsid w:val="007464D0"/>
    <w:rsid w:val="00751D48"/>
    <w:rsid w:val="0075252A"/>
    <w:rsid w:val="007534AB"/>
    <w:rsid w:val="00755511"/>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7F6BC7"/>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985"/>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2B12"/>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26D5"/>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97A5D"/>
    <w:rsid w:val="00CA1808"/>
    <w:rsid w:val="00CA44E4"/>
    <w:rsid w:val="00CB25F7"/>
    <w:rsid w:val="00CB615E"/>
    <w:rsid w:val="00CB69F9"/>
    <w:rsid w:val="00CC0BDC"/>
    <w:rsid w:val="00CC41D5"/>
    <w:rsid w:val="00CE0A46"/>
    <w:rsid w:val="00CE11C8"/>
    <w:rsid w:val="00CE1B0E"/>
    <w:rsid w:val="00CE4A62"/>
    <w:rsid w:val="00CE60EC"/>
    <w:rsid w:val="00CE786B"/>
    <w:rsid w:val="00CF0247"/>
    <w:rsid w:val="00CF07E5"/>
    <w:rsid w:val="00CF240C"/>
    <w:rsid w:val="00CF2791"/>
    <w:rsid w:val="00CF372A"/>
    <w:rsid w:val="00CF4728"/>
    <w:rsid w:val="00D0295C"/>
    <w:rsid w:val="00D07112"/>
    <w:rsid w:val="00D079B6"/>
    <w:rsid w:val="00D23239"/>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406C"/>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3C0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FXKM3USVKQV5-12-218082</_dlc_DocId>
    <_dlc_DocIdUrl xmlns="e0e35bac-e255-4a69-af54-5f01336af94f">
      <Url>https://office.bt.com/sites/btwholesaleproducts/_layouts/DocIdRedir.aspx?ID=FXKM3USVKQV5-12-218082</Url>
      <Description>FXKM3USVKQV5-12-218082</Description>
    </_dlc_DocIdUrl>
    <BT_x0020_Data_x0020_Classification xmlns="e0e35bac-e255-4a69-af54-5f01336af94f">Public</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3C488448-F385-4D2E-90A0-F0DF4DCB51B2}"/>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2CEF4781-8070-4E80-8DB4-992CFD782073}"/>
</file>

<file path=docProps/app.xml><?xml version="1.0" encoding="utf-8"?>
<Properties xmlns="http://schemas.openxmlformats.org/officeDocument/2006/extended-properties" xmlns:vt="http://schemas.openxmlformats.org/officeDocument/2006/docPropsVTypes">
  <Template>Normal.dotm</Template>
  <TotalTime>13</TotalTime>
  <Pages>14</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IPstream Connect price list entry effective 1 Feb 16</vt:lpstr>
    </vt:vector>
  </TitlesOfParts>
  <Company>BT Wholesale Markets</Company>
  <LinksUpToDate>false</LinksUpToDate>
  <CharactersWithSpaces>23753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Oct 16</dc:title>
  <dc:creator>BT Wholesale Markets</dc:creator>
  <cp:lastModifiedBy>Phil Keeley</cp:lastModifiedBy>
  <cp:revision>3</cp:revision>
  <cp:lastPrinted>2008-10-30T13:50:00Z</cp:lastPrinted>
  <dcterms:created xsi:type="dcterms:W3CDTF">2016-09-01T07:43:00Z</dcterms:created>
  <dcterms:modified xsi:type="dcterms:W3CDTF">2016-09-01T07:58:00Z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da9f35cb-40db-4675-8a0f-0a59d88b1bc3</vt:lpwstr>
  </property>
</Properties>
</file>